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360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Dear [Approval’s Name],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36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rPr/>
      </w:pPr>
      <w:r w:rsidDel="00000000" w:rsidR="00000000" w:rsidRPr="00000000">
        <w:rPr>
          <w:color w:val="222222"/>
          <w:rtl w:val="0"/>
        </w:rPr>
        <w:t xml:space="preserve">I am writing to request your approval to attend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PHASE Asia Pacific 2025</w:t>
        </w:r>
      </w:hyperlink>
      <w:r w:rsidDel="00000000" w:rsidR="00000000" w:rsidRPr="00000000">
        <w:rPr>
          <w:color w:val="222222"/>
          <w:rtl w:val="0"/>
        </w:rPr>
        <w:t xml:space="preserve"> conference, which will be held in Singapore</w:t>
      </w:r>
      <w:r w:rsidDel="00000000" w:rsidR="00000000" w:rsidRPr="00000000">
        <w:rPr>
          <w:rtl w:val="0"/>
        </w:rPr>
        <w:t xml:space="preserve"> from</w:t>
      </w:r>
      <w:r w:rsidDel="00000000" w:rsidR="00000000" w:rsidRPr="00000000">
        <w:rPr>
          <w:rtl w:val="0"/>
        </w:rPr>
        <w:t xml:space="preserve"> 13-16 November 2025.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A little bit of background about PHASE conference, this annual conference</w:t>
      </w:r>
      <w:r w:rsidDel="00000000" w:rsidR="00000000" w:rsidRPr="00000000">
        <w:rPr>
          <w:rtl w:val="0"/>
        </w:rPr>
        <w:t xml:space="preserve"> has brought over 5,000 educators from all over the world to share best practices since its inception in 2015, all for the sake of </w:t>
      </w:r>
      <w:r w:rsidDel="00000000" w:rsidR="00000000" w:rsidRPr="00000000">
        <w:rPr>
          <w:rtl w:val="0"/>
        </w:rPr>
        <w:t xml:space="preserve">learning from leading authorities in their respective fields as well as from practitioner presenters, to network with fellow educators, and to access good practice and resources in multiple formats.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Watch this video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The details for the upcoming event are still coming together but information on the previous event in Bangkok gives you a good sense of what to expect: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A total of 397 attendees from a record-breaking 35 countries for the four days of pre-conference workshops and main conference days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Close to 100 sessions of in-person sharing, including 2 two-day pre-conferences, 3 one-day pre-conferences, over 20 topics at #CoffeeTalk session, and 7 blocks of breakout sessions with (some) up to 14 sessions per breakout block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90 international speakers presented at PHASE AP, contributing to the growth and development of the PHASE conference attendees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I believe that attending this conference would be a valuable professional development opportunity for me.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 would have the opportunity to learn from some of the world's leading educators, and I would be able to bring back new ideas and strategies that I could use in my classroom.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br w:type="textWrapping"/>
        <w:t xml:space="preserve">Here is a quick breakdown of the costs to cover our attendance to the conference as a team of three </w:t>
      </w:r>
      <w:r w:rsidDel="00000000" w:rsidR="00000000" w:rsidRPr="00000000">
        <w:rPr>
          <w:i w:val="1"/>
          <w:rtl w:val="0"/>
        </w:rPr>
        <w:t xml:space="preserve">(or more)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For the Main Conference: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Refer to price list here, group discounts available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For the pre-conference workshops:</w:t>
      </w:r>
      <w:r w:rsidDel="00000000" w:rsidR="00000000" w:rsidRPr="00000000">
        <w:rPr>
          <w:i w:val="1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View all workshops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Hotel Costs: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from $190USD per night/ $300USD per night per room (depending on availability)</w:t>
        </w:r>
      </w:hyperlink>
      <w:r w:rsidDel="00000000" w:rsidR="00000000" w:rsidRPr="00000000">
        <w:rPr>
          <w:rtl w:val="0"/>
        </w:rPr>
        <w:t xml:space="preserve"> - booking done through the same conference ticket registration link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Flights: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Google flights search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Estimated travel costs: </w:t>
      </w:r>
      <w:r w:rsidDel="00000000" w:rsidR="00000000" w:rsidRPr="00000000">
        <w:rPr>
          <w:i w:val="1"/>
          <w:rtl w:val="0"/>
        </w:rPr>
        <w:t xml:space="preserve">(below for reference)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Currency exchange rate: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USD &gt; SGD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Recommended ride booking app -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GRAB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360" w:lineRule="auto"/>
        <w:ind w:left="1440" w:hanging="360"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Klook Airport Transfer 1-way</w:t>
        </w:r>
      </w:hyperlink>
      <w:r w:rsidDel="00000000" w:rsidR="00000000" w:rsidRPr="00000000">
        <w:rPr>
          <w:rtl w:val="0"/>
        </w:rPr>
        <w:t xml:space="preserve"> as reference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About airport: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Singapore Changi Airport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Conference Venue: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UWCSEA East Campus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Conference Hotels: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Holiday Inn Express Singapore Katong, an IHG Hotel</w:t>
        </w:r>
      </w:hyperlink>
      <w:r w:rsidDel="00000000" w:rsidR="00000000" w:rsidRPr="00000000">
        <w:rPr>
          <w:rtl w:val="0"/>
        </w:rPr>
        <w:t xml:space="preserve"> or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Hotel Indigo Singapore Katong, an IHG Hotel</w:t>
        </w:r>
      </w:hyperlink>
      <w:r w:rsidDel="00000000" w:rsidR="00000000" w:rsidRPr="00000000">
        <w:rPr>
          <w:rtl w:val="0"/>
        </w:rPr>
        <w:t xml:space="preserve"> (daily transport to conference venue is provided from these hotels)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I appreciate your consideration of my request.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Thank you for your time and attention.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[Your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1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>
        <w:color w:val="999999"/>
      </w:rPr>
    </w:pPr>
    <w:r w:rsidDel="00000000" w:rsidR="00000000" w:rsidRPr="00000000">
      <w:rPr>
        <w:color w:val="999999"/>
        <w:rtl w:val="0"/>
      </w:rPr>
      <w:t xml:space="preserve">PHASE Asia Pacific 2025 | 15-16 November 2025 | UWCSEA East Campus, Singapore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oogle.com/travel/flights" TargetMode="External"/><Relationship Id="rId10" Type="http://schemas.openxmlformats.org/officeDocument/2006/relationships/hyperlink" Target="https://phase.community/hotels/" TargetMode="External"/><Relationship Id="rId13" Type="http://schemas.openxmlformats.org/officeDocument/2006/relationships/hyperlink" Target="https://www.grab.com/sg/download/?af_sub1=book_ride&amp;af_force_deeplink=true&amp;pid=organic_web&amp;is_retargeting=true&amp;af_js_web=true&amp;af_adset=grab_website&amp;af_ad=sg&amp;af_channel=transport&amp;c=organic_web&amp;af_ss_ver=2_7_3" TargetMode="External"/><Relationship Id="rId12" Type="http://schemas.openxmlformats.org/officeDocument/2006/relationships/hyperlink" Target="https://www.xe.com/currencyconverter/convert/?Amount=1&amp;From=USD&amp;To=SG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hase.community/asiapacific/preconferences" TargetMode="External"/><Relationship Id="rId15" Type="http://schemas.openxmlformats.org/officeDocument/2006/relationships/hyperlink" Target="https://g.co/kgs/8XkpH8f" TargetMode="External"/><Relationship Id="rId14" Type="http://schemas.openxmlformats.org/officeDocument/2006/relationships/hyperlink" Target="https://www.klook.com/en-MY/airport-transfers/results/?flightDirection=1&amp;from=Singapore%20Changi%20Airport(SIN)&amp;to=Holiday%20Inn%20Express%20Singapore%20Katong%2C%20an%20IHG%20Hotel&amp;address=88%20E%20Coast%20Rd%2C%20Singapore%20423371&amp;lat=1.350189&amp;long=103.994433&amp;poiId=50185459&amp;poi_lat=1.3047255&amp;poi_long=103.9046894&amp;time=2025-11-12%2009%3A00&amp;pas=2&amp;code=SIN&amp;place=&amp;ac=&amp;kcid=6&amp;spm=AirportTransfer_SearchResult.SearchBtn&amp;clickId=9931ca6a89" TargetMode="External"/><Relationship Id="rId17" Type="http://schemas.openxmlformats.org/officeDocument/2006/relationships/hyperlink" Target="https://maps.app.goo.gl/WNKmEFZQPXPXG1cM8" TargetMode="External"/><Relationship Id="rId16" Type="http://schemas.openxmlformats.org/officeDocument/2006/relationships/hyperlink" Target="https://g.co/kgs/YM8vzL9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https://phase.community/conference-asiapacific" TargetMode="External"/><Relationship Id="rId18" Type="http://schemas.openxmlformats.org/officeDocument/2006/relationships/hyperlink" Target="https://maps.app.goo.gl/C3SeS8rWWdAg2CRu5" TargetMode="External"/><Relationship Id="rId7" Type="http://schemas.openxmlformats.org/officeDocument/2006/relationships/hyperlink" Target="https://www.youtube.com/watch?v=osuOh5zGuhc" TargetMode="External"/><Relationship Id="rId8" Type="http://schemas.openxmlformats.org/officeDocument/2006/relationships/hyperlink" Target="https://phase.community/register-asiapacif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